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8C2DA2" w:rsidRPr="00CE5EBD" w:rsidTr="00BE3C89">
        <w:trPr>
          <w:trHeight w:val="214"/>
        </w:trPr>
        <w:tc>
          <w:tcPr>
            <w:tcW w:w="4928" w:type="dxa"/>
            <w:vAlign w:val="center"/>
          </w:tcPr>
          <w:p w:rsidR="008C2DA2" w:rsidRPr="003A27AC" w:rsidRDefault="008C2DA2" w:rsidP="00BE3C8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799B8" wp14:editId="0980E79D">
                  <wp:extent cx="2369185" cy="397510"/>
                  <wp:effectExtent l="0" t="0" r="0" b="0"/>
                  <wp:docPr id="2" name="Рисунок 2" descr="logo_FINAL_R_ENG_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INAL_R_ENG_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8C2DA2" w:rsidRDefault="008C2DA2" w:rsidP="00BE3C8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ЧАСТНОЕ АКЦИОНЕРНОЕ ОБЩЕСТВО</w:t>
            </w:r>
          </w:p>
          <w:p w:rsidR="008C2DA2" w:rsidRPr="00CE5EBD" w:rsidRDefault="008C2DA2" w:rsidP="008C2DA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«МАКЕЕВСКИЙ МЕТАЛЛУРГИЧЕСКИЙ ЗАВОД»</w:t>
            </w:r>
          </w:p>
        </w:tc>
      </w:tr>
    </w:tbl>
    <w:p w:rsidR="008C2DA2" w:rsidRDefault="008C6126" w:rsidP="008C2DA2">
      <w:pPr>
        <w:jc w:val="center"/>
        <w:rPr>
          <w:lang w:val="uk-UA"/>
        </w:rPr>
      </w:pPr>
      <w:r>
        <w:pict>
          <v:rect id="_x0000_i1025" style="width:0;height:1.5pt" o:hralign="center" o:hrstd="t" o:hr="t" fillcolor="#aca899" stroked="f"/>
        </w:pict>
      </w:r>
    </w:p>
    <w:p w:rsidR="00072BB5" w:rsidRPr="00072BB5" w:rsidRDefault="00072BB5" w:rsidP="00072BB5">
      <w:pPr>
        <w:spacing w:after="0" w:line="240" w:lineRule="auto"/>
        <w:ind w:left="1276" w:right="1417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Шановний акціонер!</w:t>
      </w:r>
    </w:p>
    <w:p w:rsidR="00072BB5" w:rsidRPr="00072BB5" w:rsidRDefault="00072BB5" w:rsidP="00072BB5">
      <w:pPr>
        <w:spacing w:after="0" w:line="240" w:lineRule="auto"/>
        <w:ind w:left="1276" w:right="1417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ПРИВАТНЕ АКЦІОНЕРНЕ ТОВАРИСТВО «МАКІЇВСЬКИЙ МЕТАЛУРГІЙНИЙ ЗАВОД»</w:t>
      </w:r>
    </w:p>
    <w:p w:rsidR="00072BB5" w:rsidRPr="00072BB5" w:rsidRDefault="00072BB5" w:rsidP="00072BB5">
      <w:pPr>
        <w:spacing w:after="0" w:line="240" w:lineRule="auto"/>
        <w:ind w:left="1276" w:right="1417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повідомляє Вас про підсумки голосування на річних Загальних зборах акціонерів ПРИВАТНОГО АКЦІОНЕРНОГО ТОВАРИСТВА «МАКІЇВСЬКИЙ МЕТАЛУРГІЙНИЙ ЗАВОД», </w:t>
      </w:r>
    </w:p>
    <w:p w:rsidR="00072BB5" w:rsidRPr="00072BB5" w:rsidRDefault="00072BB5" w:rsidP="00072BB5">
      <w:pPr>
        <w:spacing w:after="0" w:line="240" w:lineRule="auto"/>
        <w:ind w:left="1276" w:right="1417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яке відбулося 27 березня 2013 року</w:t>
      </w:r>
    </w:p>
    <w:p w:rsidR="00072BB5" w:rsidRDefault="00072BB5" w:rsidP="00072BB5">
      <w:pPr>
        <w:spacing w:after="0" w:line="240" w:lineRule="auto"/>
        <w:ind w:left="1276" w:right="1417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072BB5" w:rsidRPr="00072BB5" w:rsidRDefault="00072BB5" w:rsidP="00072BB5">
      <w:pPr>
        <w:spacing w:after="0" w:line="240" w:lineRule="auto"/>
        <w:ind w:left="1276" w:right="1417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072BB5" w:rsidRPr="00072BB5" w:rsidRDefault="00072BB5" w:rsidP="00072BB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ПЕРЕЛІК ПИТАНЬ, ВИНЕСЕНИХ НА ГОЛОСУВАННЯ, ЗГІДНО ПОРЯДКУ ДЕННОМУ:</w:t>
      </w:r>
    </w:p>
    <w:p w:rsidR="00072BB5" w:rsidRPr="00072BB5" w:rsidRDefault="00072BB5" w:rsidP="00072BB5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Обрання робочих органів та затвердження регламенту Загальних зборів акціонерів Товариства.</w:t>
      </w:r>
    </w:p>
    <w:p w:rsidR="00072BB5" w:rsidRPr="00072BB5" w:rsidRDefault="00072BB5" w:rsidP="00072BB5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Звіт виконавчого органу про результати фінансово-господарської діяльності Товариства за 2012 рік.</w:t>
      </w:r>
    </w:p>
    <w:p w:rsidR="00072BB5" w:rsidRPr="00072BB5" w:rsidRDefault="00072BB5" w:rsidP="00072BB5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Звіт Наглядової  ради Товариства за 2012 рік. </w:t>
      </w:r>
    </w:p>
    <w:p w:rsidR="00072BB5" w:rsidRPr="00072BB5" w:rsidRDefault="00072BB5" w:rsidP="00072BB5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Затвердження річної фінансової звітності Товариства за 2012 рік.</w:t>
      </w:r>
    </w:p>
    <w:p w:rsidR="00072BB5" w:rsidRPr="00072BB5" w:rsidRDefault="00072BB5" w:rsidP="00072BB5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Визначення порядку покриття збитків за результатами діяльності Товариства у 2012 році. </w:t>
      </w:r>
    </w:p>
    <w:p w:rsidR="00072BB5" w:rsidRPr="00072BB5" w:rsidRDefault="00072BB5" w:rsidP="00072BB5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Внесення та затвердження змін до Статуту Товариства.</w:t>
      </w:r>
    </w:p>
    <w:p w:rsidR="00072BB5" w:rsidRPr="00072BB5" w:rsidRDefault="00072BB5" w:rsidP="00072BB5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Затвердження умов цивільно-правов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ого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договор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у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що укладатим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е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ться з член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о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 Наглядової ради, встановлення розміру 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його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винагороди. Про обрання особи, яка уповноважується на підписання договор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у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з член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о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 Наглядової ради.</w:t>
      </w:r>
    </w:p>
    <w:p w:rsidR="00072BB5" w:rsidRPr="00072BB5" w:rsidRDefault="00072BB5" w:rsidP="00072BB5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Попереднє схвалення значних правочинів, які можуть вчинятися Товариством протягом одного року з дня проведення 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Загальних</w:t>
      </w: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зборів акціонерів, із зазначенням характеру правочинів та їх граничної сукупної вартості.</w:t>
      </w:r>
    </w:p>
    <w:p w:rsidR="00072BB5" w:rsidRPr="00072BB5" w:rsidRDefault="00072BB5" w:rsidP="00072B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72BB5" w:rsidRPr="00072BB5" w:rsidRDefault="00072BB5" w:rsidP="00072BB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ПІДСУМКИ ГОЛОСУВАННЯ:</w:t>
      </w:r>
    </w:p>
    <w:p w:rsidR="00072BB5" w:rsidRPr="00072BB5" w:rsidRDefault="00072BB5" w:rsidP="00072B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  <w:t>На голосування поставлене питання № 1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:</w:t>
      </w: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«Обрання робочих органів та затвердження регламенту Загальних зборів акціонерів Товариства»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Проект рішення винесеного на голосування:</w:t>
      </w:r>
    </w:p>
    <w:p w:rsidR="00072BB5" w:rsidRPr="00072BB5" w:rsidRDefault="00072BB5" w:rsidP="00072BB5">
      <w:pPr>
        <w:numPr>
          <w:ilvl w:val="1"/>
          <w:numId w:val="4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Обрати лічильну комісію у складі представників Приватного акціонерного товариства «Макіївський металургійний завод»:</w:t>
      </w:r>
    </w:p>
    <w:p w:rsidR="00072BB5" w:rsidRPr="00072BB5" w:rsidRDefault="00072BB5" w:rsidP="00072BB5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Гурін</w:t>
      </w:r>
      <w:proofErr w:type="spellEnd"/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М.В. – голова лічильної комісії;</w:t>
      </w:r>
    </w:p>
    <w:p w:rsidR="00072BB5" w:rsidRPr="00072BB5" w:rsidRDefault="00072BB5" w:rsidP="00072BB5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Степанова О.П. – член лічильної комісії;</w:t>
      </w:r>
    </w:p>
    <w:p w:rsidR="00072BB5" w:rsidRPr="00072BB5" w:rsidRDefault="00072BB5" w:rsidP="00072BB5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Штура Д.П. – член лічильної комісії. </w:t>
      </w:r>
    </w:p>
    <w:p w:rsidR="00072BB5" w:rsidRPr="00072BB5" w:rsidRDefault="00072BB5" w:rsidP="00072BB5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hanging="792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Затвердити наступний регламент Загальних зборів акціонерів Товариства:</w:t>
      </w:r>
    </w:p>
    <w:p w:rsidR="00072BB5" w:rsidRPr="00072BB5" w:rsidRDefault="00072BB5" w:rsidP="00072BB5">
      <w:pPr>
        <w:numPr>
          <w:ilvl w:val="0"/>
          <w:numId w:val="6"/>
        </w:numPr>
        <w:tabs>
          <w:tab w:val="left" w:pos="567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час для виступів з питання порядку денного – до 15 хвилин;</w:t>
      </w:r>
    </w:p>
    <w:p w:rsidR="00072BB5" w:rsidRPr="00072BB5" w:rsidRDefault="00072BB5" w:rsidP="00072BB5">
      <w:pPr>
        <w:numPr>
          <w:ilvl w:val="0"/>
          <w:numId w:val="6"/>
        </w:numPr>
        <w:tabs>
          <w:tab w:val="left" w:pos="567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час для відповіді на запитання до доповідача – до 5 хвилин.</w:t>
      </w:r>
    </w:p>
    <w:p w:rsidR="00072BB5" w:rsidRPr="00072BB5" w:rsidRDefault="00072BB5" w:rsidP="00072BB5">
      <w:pPr>
        <w:tabs>
          <w:tab w:val="left" w:pos="567"/>
          <w:tab w:val="left" w:pos="92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Запитання до доповідача та пропозиції акціонерів щодо виступу подаються до Секретаря тільки в письмовій формі і лише з питання порядку денного, яке розглядається. Анонімні запитання не розглядаються.</w:t>
      </w:r>
    </w:p>
    <w:p w:rsidR="00072BB5" w:rsidRPr="00072BB5" w:rsidRDefault="00072BB5" w:rsidP="00072BB5">
      <w:pPr>
        <w:numPr>
          <w:ilvl w:val="1"/>
          <w:numId w:val="4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Питання порядку денного розглянути в наступному порядку:</w:t>
      </w:r>
    </w:p>
    <w:p w:rsidR="00072BB5" w:rsidRPr="00072BB5" w:rsidRDefault="00072BB5" w:rsidP="00386059">
      <w:pPr>
        <w:numPr>
          <w:ilvl w:val="0"/>
          <w:numId w:val="17"/>
        </w:numPr>
        <w:tabs>
          <w:tab w:val="clear" w:pos="567"/>
          <w:tab w:val="num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noProof/>
          <w:sz w:val="20"/>
          <w:szCs w:val="20"/>
          <w:lang w:val="uk-UA"/>
        </w:rPr>
        <w:t>Обрання робочих органів та затвердження регламенту Загальних зборів акціонерів Товариства.</w:t>
      </w:r>
    </w:p>
    <w:p w:rsidR="00072BB5" w:rsidRPr="00072BB5" w:rsidRDefault="00072BB5" w:rsidP="00386059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noProof/>
          <w:sz w:val="20"/>
          <w:szCs w:val="20"/>
          <w:lang w:val="uk-UA"/>
        </w:rPr>
        <w:t>Звіт виконавчого органу про результати фінансово-господарської діяльності Товариства за 2012 рік.</w:t>
      </w:r>
    </w:p>
    <w:p w:rsidR="00072BB5" w:rsidRPr="00072BB5" w:rsidRDefault="00072BB5" w:rsidP="00386059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Звіт Наглядової  ради Товариства за 2012 рік. </w:t>
      </w:r>
    </w:p>
    <w:p w:rsidR="00072BB5" w:rsidRPr="00072BB5" w:rsidRDefault="00072BB5" w:rsidP="00386059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noProof/>
          <w:sz w:val="20"/>
          <w:szCs w:val="20"/>
          <w:lang w:val="uk-UA"/>
        </w:rPr>
        <w:t>Затвердження річної фінансової звітності Товариства за 2012 рік.</w:t>
      </w:r>
    </w:p>
    <w:p w:rsidR="00072BB5" w:rsidRPr="00072BB5" w:rsidRDefault="00072BB5" w:rsidP="00386059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noProof/>
          <w:sz w:val="20"/>
          <w:szCs w:val="20"/>
          <w:lang w:val="uk-UA"/>
        </w:rPr>
        <w:t xml:space="preserve">Визначення порядку покриття збитків за результатами діяльності Товариства у 2012 році. </w:t>
      </w:r>
    </w:p>
    <w:p w:rsidR="00072BB5" w:rsidRPr="00072BB5" w:rsidRDefault="00072BB5" w:rsidP="00386059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Внесення та затвердження змін до Статуту Товариства.</w:t>
      </w:r>
    </w:p>
    <w:p w:rsidR="00072BB5" w:rsidRPr="00072BB5" w:rsidRDefault="00072BB5" w:rsidP="00386059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Затвердження умов цивільно-правового договору, що укладатиметься з членом Наглядової ради, встановлення розміру його винагороди. Про обрання особи, яка уповноважується на підписання договору з членом Наглядової ради.</w:t>
      </w:r>
    </w:p>
    <w:p w:rsidR="00072BB5" w:rsidRPr="00072BB5" w:rsidRDefault="00072BB5" w:rsidP="00386059">
      <w:pPr>
        <w:numPr>
          <w:ilvl w:val="0"/>
          <w:numId w:val="17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noProof/>
          <w:sz w:val="20"/>
          <w:szCs w:val="20"/>
          <w:lang w:val="uk-UA"/>
        </w:rPr>
        <w:t>Попереднє схвалення значних правочинів, які можуть вчинятися Товариством протягом одного року з дня проведення Загальних зборів акціонерів, із зазначенням характеру правочинів та їх граничної сукупної вартості.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Голосування проводиться бюлетенями № 1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Під час підрахунку голосів голосування отримано наступні данні: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Всього голосів акціонерів (їх представників), що беруть участь у Загальних зборах акціонерів (зареєстрованих мандатною комісією):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 або 100,00 %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 поданих «ЗА»,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100,00 %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 xml:space="preserve">Кількість голосів поданих «ПРОТИ»,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що утримались від голосування/не голосували з приводу питання,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Рішення з питання, що голосується, прийнято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Результати голосування:</w:t>
      </w:r>
    </w:p>
    <w:p w:rsidR="00072BB5" w:rsidRPr="00072BB5" w:rsidRDefault="00072BB5" w:rsidP="00072BB5">
      <w:pPr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Обрати лічильну комісію у складі представників Приватного акціонерного товариства «Макіївський</w:t>
      </w: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металургійний завод»:</w:t>
      </w:r>
    </w:p>
    <w:p w:rsidR="00072BB5" w:rsidRPr="00072BB5" w:rsidRDefault="00072BB5" w:rsidP="00072BB5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Гурін</w:t>
      </w:r>
      <w:proofErr w:type="spellEnd"/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М.В. – голова лічильної комісії;</w:t>
      </w:r>
    </w:p>
    <w:p w:rsidR="00072BB5" w:rsidRPr="00072BB5" w:rsidRDefault="00072BB5" w:rsidP="00072BB5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Степанова О.П. – член лічильної комісії;</w:t>
      </w:r>
    </w:p>
    <w:p w:rsidR="00072BB5" w:rsidRPr="00072BB5" w:rsidRDefault="00072BB5" w:rsidP="00072BB5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Штура Д.П. – член лічильної комісії. </w:t>
      </w:r>
    </w:p>
    <w:p w:rsidR="00072BB5" w:rsidRPr="00072BB5" w:rsidRDefault="00072BB5" w:rsidP="00072BB5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hanging="792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Затвердити наступний регламент Загальних зборів акціонерів Товариства:</w:t>
      </w:r>
    </w:p>
    <w:p w:rsidR="00072BB5" w:rsidRPr="00072BB5" w:rsidRDefault="00072BB5" w:rsidP="00072BB5">
      <w:pPr>
        <w:numPr>
          <w:ilvl w:val="0"/>
          <w:numId w:val="6"/>
        </w:numPr>
        <w:tabs>
          <w:tab w:val="left" w:pos="567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час для виступів з питання порядку денного – до 15 хвилин;</w:t>
      </w:r>
    </w:p>
    <w:p w:rsidR="00072BB5" w:rsidRPr="00072BB5" w:rsidRDefault="00072BB5" w:rsidP="00072BB5">
      <w:pPr>
        <w:numPr>
          <w:ilvl w:val="0"/>
          <w:numId w:val="6"/>
        </w:numPr>
        <w:tabs>
          <w:tab w:val="left" w:pos="567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час для відповіді на запитання до доповідача – до 5 хвилин.</w:t>
      </w:r>
    </w:p>
    <w:p w:rsidR="00072BB5" w:rsidRPr="00072BB5" w:rsidRDefault="00072BB5" w:rsidP="00072BB5">
      <w:pPr>
        <w:tabs>
          <w:tab w:val="left" w:pos="567"/>
          <w:tab w:val="left" w:pos="92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Запитання до доповідача та пропозиції акціонерів щодо виступу подаються до Секретаря тільки в письмовій формі і лише з питання порядку денного, яке розглядається. Анонімні запитання не розглядаються.</w:t>
      </w:r>
    </w:p>
    <w:p w:rsidR="00072BB5" w:rsidRPr="00072BB5" w:rsidRDefault="00072BB5" w:rsidP="00072BB5">
      <w:pPr>
        <w:numPr>
          <w:ilvl w:val="1"/>
          <w:numId w:val="7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Питання порядку денного розглянути в наступному порядку:</w:t>
      </w:r>
    </w:p>
    <w:p w:rsidR="00072BB5" w:rsidRPr="00072BB5" w:rsidRDefault="00072BB5" w:rsidP="00072BB5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noProof/>
          <w:sz w:val="20"/>
          <w:szCs w:val="20"/>
          <w:lang w:val="uk-UA"/>
        </w:rPr>
        <w:t>Обрання робочих органів та затвердження регламенту Загальних зборів акціонерів Товариства.</w:t>
      </w:r>
    </w:p>
    <w:p w:rsidR="00072BB5" w:rsidRPr="00072BB5" w:rsidRDefault="00072BB5" w:rsidP="00072BB5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noProof/>
          <w:sz w:val="20"/>
          <w:szCs w:val="20"/>
          <w:lang w:val="uk-UA"/>
        </w:rPr>
        <w:t>Звіт виконавчого органу про результати фінансово-господарської діяльності Товариства за 2012 рік.</w:t>
      </w:r>
    </w:p>
    <w:p w:rsidR="00072BB5" w:rsidRPr="00072BB5" w:rsidRDefault="00072BB5" w:rsidP="00072BB5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Звіт Наглядової  ради Товариства за 2012 рік. </w:t>
      </w:r>
    </w:p>
    <w:p w:rsidR="00072BB5" w:rsidRPr="00072BB5" w:rsidRDefault="00072BB5" w:rsidP="00072BB5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noProof/>
          <w:sz w:val="20"/>
          <w:szCs w:val="20"/>
          <w:lang w:val="uk-UA"/>
        </w:rPr>
        <w:t>Затвердження річної фінансової звітності Товариства за 2012 рік.</w:t>
      </w:r>
    </w:p>
    <w:p w:rsidR="00072BB5" w:rsidRPr="00072BB5" w:rsidRDefault="00072BB5" w:rsidP="00072BB5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noProof/>
          <w:sz w:val="20"/>
          <w:szCs w:val="20"/>
          <w:lang w:val="uk-UA"/>
        </w:rPr>
        <w:t xml:space="preserve">Визначення порядку покриття збитків за результатами діяльності Товариства у 2012 році. </w:t>
      </w:r>
    </w:p>
    <w:p w:rsidR="00072BB5" w:rsidRPr="00072BB5" w:rsidRDefault="00072BB5" w:rsidP="00072BB5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Внесення та затвердження змін до Статуту Товариства.</w:t>
      </w:r>
    </w:p>
    <w:p w:rsidR="00072BB5" w:rsidRPr="00072BB5" w:rsidRDefault="00072BB5" w:rsidP="00072BB5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Затвердження умов цивільно-правового договору, що укладатиметься з членом Наглядової ради, встановлення розміру його винагороди. Про обрання особи, яка уповноважується на підписання договору з членом Наглядової ради.</w:t>
      </w:r>
    </w:p>
    <w:p w:rsidR="00072BB5" w:rsidRPr="00072BB5" w:rsidRDefault="00072BB5" w:rsidP="00072BB5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noProof/>
          <w:sz w:val="20"/>
          <w:szCs w:val="20"/>
          <w:lang w:val="uk-UA"/>
        </w:rPr>
        <w:t>Попереднє схвалення значних правочинів, які можуть вчинятися Товариством протягом одного року з дня проведення Загальних зборів акціонерів, із зазначенням характеру правочинів та їх граничної сукупної вартості.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Заяви та скарги акціонерів та їх представників, пов’язані з голосуванням щодо зазначеного питання не надходили.</w:t>
      </w:r>
    </w:p>
    <w:p w:rsidR="00072BB5" w:rsidRPr="00072BB5" w:rsidRDefault="00072BB5" w:rsidP="00072BB5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72BB5" w:rsidRPr="00072BB5" w:rsidRDefault="00072BB5" w:rsidP="00072BB5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  <w:t>На голосування поставлене питання № 2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:</w:t>
      </w: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</w:t>
      </w:r>
      <w:r w:rsidRPr="00072BB5">
        <w:rPr>
          <w:rFonts w:ascii="Times New Roman" w:eastAsia="Calibri" w:hAnsi="Times New Roman" w:cs="Times New Roman"/>
          <w:b/>
          <w:spacing w:val="-1"/>
          <w:sz w:val="20"/>
          <w:szCs w:val="20"/>
          <w:lang w:val="uk-UA"/>
        </w:rPr>
        <w:t xml:space="preserve">Звіт Виконавчого органу про результати фінансово-господарської діяльності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Товариства за 2012 рік»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Проект рішення винесеного на голосування:</w:t>
      </w:r>
    </w:p>
    <w:p w:rsidR="00072BB5" w:rsidRPr="00072BB5" w:rsidRDefault="00072BB5" w:rsidP="00072BB5">
      <w:pPr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Затвердити звіт Генерального директора про результати фінансово-господарської діяльності за 2012 рік.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Голосування проводиться бюлетенями № 2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Під час підрахунку голосів голосування отримано наступні данні: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Всього голосів акціонерів (їх представників), що беруть участь у Загальних зборах акціонерів (зареєстрованих мандатною комісією):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 або 100,00 %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 поданих «ЗА»,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100,00 %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поданих «ПРОТИ»,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що утримались від голосування/не голосували з приводу питання,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Рішення з питання, що голосується, прийнято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Результати голосування:</w:t>
      </w:r>
    </w:p>
    <w:p w:rsidR="00072BB5" w:rsidRPr="00072BB5" w:rsidRDefault="00072BB5" w:rsidP="00072BB5">
      <w:pPr>
        <w:widowControl w:val="0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Затвердити звіт Генерального директора про результати фінансово-господарської діяльності за 2012 рік.</w:t>
      </w:r>
    </w:p>
    <w:p w:rsidR="00072BB5" w:rsidRPr="00072BB5" w:rsidRDefault="00072BB5" w:rsidP="00072BB5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Заяви та скарги акціонерів та їх представників, пов’язані з голосуванням щодо зазначеного питання не надходили.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72BB5" w:rsidRPr="00072BB5" w:rsidRDefault="00072BB5" w:rsidP="00072BB5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  <w:t>На голосування поставлене питання № 3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:</w:t>
      </w: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</w:t>
      </w:r>
      <w:r w:rsidRPr="00072BB5">
        <w:rPr>
          <w:rFonts w:ascii="Times New Roman" w:eastAsia="Calibri" w:hAnsi="Times New Roman" w:cs="Times New Roman"/>
          <w:b/>
          <w:spacing w:val="-1"/>
          <w:sz w:val="20"/>
          <w:szCs w:val="20"/>
          <w:lang w:val="uk-UA"/>
        </w:rPr>
        <w:t>Звіт Наглядової ради Товариства за 2012 рік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»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Проект рішення винесеного на голосування:</w:t>
      </w:r>
    </w:p>
    <w:p w:rsidR="00072BB5" w:rsidRPr="00072BB5" w:rsidRDefault="00072BB5" w:rsidP="00072BB5">
      <w:pPr>
        <w:numPr>
          <w:ilvl w:val="1"/>
          <w:numId w:val="1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Затвердити звіт Наглядової ради Товариства за 2012 рік.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Голосування проводиться бюлетенями № 3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Під час підрахунку голосів голосування отримано наступні данні: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Всього голосів акціонерів (їх представників), що беруть участь у Загальних зборах акціонерів (зареєстрованих мандатною комісією):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 або 100,00 %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 xml:space="preserve">Кількість голосів  поданих «ЗА»,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100,00 %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поданих «ПРОТИ»,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що утримались від голосування/не голосували з приводу питання,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Рішення з питання, що голосується, прийнято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Результати голосування:</w:t>
      </w:r>
    </w:p>
    <w:p w:rsidR="00072BB5" w:rsidRPr="00072BB5" w:rsidRDefault="00072BB5" w:rsidP="00072BB5">
      <w:pPr>
        <w:numPr>
          <w:ilvl w:val="1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Затвердити звіт Наглядової ради Товариства за 2012 рік.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Заяви та скарги акціонерів та їх представників, пов’язані з голосуванням щодо зазначеного питання не надходили.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  <w:t>На голосування поставлене питання № 4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:</w:t>
      </w: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</w:t>
      </w:r>
      <w:r w:rsidRPr="00072BB5">
        <w:rPr>
          <w:rFonts w:ascii="Times New Roman" w:eastAsia="Calibri" w:hAnsi="Times New Roman" w:cs="Times New Roman"/>
          <w:b/>
          <w:iCs/>
          <w:sz w:val="20"/>
          <w:szCs w:val="20"/>
          <w:lang w:val="uk-UA"/>
        </w:rPr>
        <w:t>Затвердження річної фінансової звітності Товариства за 2012 рік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»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Проект рішення винесеного на голосування:</w:t>
      </w:r>
    </w:p>
    <w:p w:rsidR="00072BB5" w:rsidRPr="00072BB5" w:rsidRDefault="00072BB5" w:rsidP="00072BB5">
      <w:pPr>
        <w:numPr>
          <w:ilvl w:val="1"/>
          <w:numId w:val="13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Затвердити Баланс Товариства станом на 31.12.2012 р. (Форма № 1), Звіт про фінансові результати за 2012 рік (Форма № 2), Звіт про рух грошових коштів за 2012 рік (Форма № 3), Звіт про власний капітал за 2012 рік (Форма № 4), Примітки до річної фінансової звітності за 2012 рік (Форма № 5)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Голосування проводиться бюлетенями № 4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Під час підрахунку голосів голосування отримано наступні данні: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Всього голосів акціонерів (їх представників), що беруть участь у Загальних зборах акціонерів (зареєстрованих мандатною комісією):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 або 100,00 %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 поданих «ЗА»,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100,00 %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поданих «ПРОТИ»,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що утримались від голосування/не голосували з приводу питання,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Рішення з питання, що голосується, прийнято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Результати голосування:</w:t>
      </w:r>
    </w:p>
    <w:p w:rsidR="00072BB5" w:rsidRPr="00072BB5" w:rsidRDefault="00072BB5" w:rsidP="00072BB5">
      <w:pPr>
        <w:numPr>
          <w:ilvl w:val="1"/>
          <w:numId w:val="1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Затвердити Баланс Товариства станом на 31.12.2012 р. (Форма № 1), Звіт про фінансові результати за 2012 рік (Форма № 2), Звіт про рух грошових коштів за 2012 рік (Форма № 3), Звіт про власний капітал за 2012 рік (Форма № 4), Примітки до річної фінансової звітності за 2012 рік (Форма № 5)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072BB5" w:rsidRPr="00072BB5" w:rsidRDefault="00072BB5" w:rsidP="00072BB5">
      <w:pPr>
        <w:tabs>
          <w:tab w:val="left" w:pos="709"/>
        </w:tabs>
        <w:spacing w:after="0"/>
        <w:ind w:left="786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Заяви та скарги акціонерів та їх представників, пов’язані з голосуванням щодо зазначеного питання не надходили.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72BB5" w:rsidRPr="00072BB5" w:rsidRDefault="00072BB5" w:rsidP="00072BB5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  <w:t>На голосування поставлене питання № 5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:</w:t>
      </w: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«Визначення порядку покриття збитків за результатами діяльності Товариства у 2012 році»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Проект рішення винесеного на голосування:</w:t>
      </w:r>
    </w:p>
    <w:p w:rsidR="00072BB5" w:rsidRPr="00072BB5" w:rsidRDefault="00072BB5" w:rsidP="00072BB5">
      <w:pPr>
        <w:numPr>
          <w:ilvl w:val="1"/>
          <w:numId w:val="1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072BB5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Збитки, отримані Товариством за результатами діяльності у 2012 році, у розмірі 101</w:t>
      </w:r>
      <w:r w:rsidRPr="00072BB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 </w:t>
      </w:r>
      <w:r w:rsidRPr="00072BB5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243</w:t>
      </w:r>
      <w:r w:rsidRPr="00072BB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 </w:t>
      </w:r>
      <w:r w:rsidRPr="00072BB5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930,76 гривень (сто один мільйон двісті сорок три тисячі дев’ятсот тридцять гривень 76 копійок),</w:t>
      </w: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072BB5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покрити за рахунок прибутку наступних періодів.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Голосування проводиться бюлетенями № 5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Під час підрахунку голосів голосування отримано наступні данні: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Всього голосів акціонерів (їх представників), що беруть участь у Загальних зборах акціонерів (зареєстрованих мандатною комісією):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 або 100,00 %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 поданих «ЗА»,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100,00 %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поданих «ПРОТИ»,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що утримались від голосування/не голосували з приводу питання,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Рішення з питання, що голосується, прийнято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Результати голосування:</w:t>
      </w:r>
    </w:p>
    <w:p w:rsidR="00072BB5" w:rsidRPr="00072BB5" w:rsidRDefault="00072BB5" w:rsidP="00072BB5">
      <w:pPr>
        <w:numPr>
          <w:ilvl w:val="1"/>
          <w:numId w:val="16"/>
        </w:numPr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072BB5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Збитки, отримані Товариством за результатами діяльності у 2012 році, у розмірі 101</w:t>
      </w:r>
      <w:r w:rsidRPr="00072BB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 </w:t>
      </w:r>
      <w:r w:rsidRPr="00072BB5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243</w:t>
      </w:r>
      <w:r w:rsidRPr="00072BB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 </w:t>
      </w:r>
      <w:r w:rsidRPr="00072BB5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930,76 гривень (сто один мільйон двісті сорок три тисячі дев’ятсот тридцять гривень 76 копійок),</w:t>
      </w: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072BB5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покрити за рахунок прибутку наступних періодів.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lastRenderedPageBreak/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Заяви та скарги акціонерів та їх представників, пов’язані з голосуванням щодо зазначеного питання не надходили.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72BB5" w:rsidRPr="00072BB5" w:rsidRDefault="00072BB5" w:rsidP="00072BB5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  <w:t>На голосування поставлене питання № 6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:</w:t>
      </w: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</w:t>
      </w:r>
      <w:r w:rsidRPr="00072BB5">
        <w:rPr>
          <w:rFonts w:ascii="Times New Roman" w:eastAsia="Calibri" w:hAnsi="Times New Roman" w:cs="Times New Roman"/>
          <w:b/>
          <w:noProof/>
          <w:sz w:val="20"/>
          <w:szCs w:val="20"/>
          <w:lang w:val="uk-UA"/>
        </w:rPr>
        <w:t>Внесення та затвердження змін до Статуту Товариства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»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Проект рішення винесеного на голосування:</w:t>
      </w:r>
    </w:p>
    <w:p w:rsidR="00072BB5" w:rsidRPr="00072BB5" w:rsidRDefault="00072BB5" w:rsidP="00072BB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6.1.</w:t>
      </w: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Внести (затвердити) зміни до Статуту Товариства шляхом викладення його у новій редакції.</w:t>
      </w:r>
    </w:p>
    <w:p w:rsidR="00072BB5" w:rsidRPr="00072BB5" w:rsidRDefault="00072BB5" w:rsidP="00072BB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6.2.</w:t>
      </w: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Доручити Голові Загальних зборів підписати Статут Товариства у новій редакції.</w:t>
      </w:r>
    </w:p>
    <w:p w:rsidR="00072BB5" w:rsidRPr="00072BB5" w:rsidRDefault="00072BB5" w:rsidP="00072BB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6.3.</w:t>
      </w: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Уповноважити Генерального директора Товариства або особу, що виконує його обов’язки, за власним розсудом визначити осіб, які будуть вчиняти дії, пов’язані з державною реєстрацією Статуту Товариства у новій редакції.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Голосування проводиться бюлетенями № 6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Під час підрахунку голосів голосування отримано наступні данні: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Всього голосів акціонерів (їх представників), що беруть участь у Загальних зборах акціонерів (зареєстрованих мандатною комісією):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 або 100,00 %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 поданих «ЗА»,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100,00 %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поданих «ПРОТИ»,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що утримались від голосування/не голосували з приводу питання,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Рішення з питання, що голосується, прийнято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Результати голосування:</w:t>
      </w:r>
    </w:p>
    <w:p w:rsidR="00072BB5" w:rsidRPr="00072BB5" w:rsidRDefault="00072BB5" w:rsidP="00386059">
      <w:pP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6.1.</w:t>
      </w: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Внести (затвердити) зміни до Статуту Товариства шляхом викладення його у новій редакції.</w:t>
      </w:r>
    </w:p>
    <w:p w:rsidR="00072BB5" w:rsidRPr="00072BB5" w:rsidRDefault="00072BB5" w:rsidP="00386059">
      <w:pP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6.2.</w:t>
      </w: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Доручити Голові Загальних зборів підписати Статут Товариства у новій редакції.</w:t>
      </w:r>
    </w:p>
    <w:p w:rsidR="00072BB5" w:rsidRPr="00072BB5" w:rsidRDefault="00072BB5" w:rsidP="00386059">
      <w:pP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6.3.</w:t>
      </w:r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Уповноважити Генерального директора Товариства або особу, що виконує його обов’язки, за власним розс</w:t>
      </w:r>
      <w:bookmarkStart w:id="0" w:name="_GoBack"/>
      <w:bookmarkEnd w:id="0"/>
      <w:r w:rsidRPr="00072B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удом визначити осіб, які будуть вчиняти дії, пов’язані з державною реєстрацією Статуту Товариства у новій редакції.</w:t>
      </w:r>
    </w:p>
    <w:p w:rsidR="00072BB5" w:rsidRPr="00072BB5" w:rsidRDefault="00072BB5" w:rsidP="00386059">
      <w:pPr>
        <w:tabs>
          <w:tab w:val="left" w:pos="709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Заяви та скарги акціонерів та їх представників, пов’язані з голосуванням щодо зазначеного питання не надходили.</w:t>
      </w:r>
    </w:p>
    <w:p w:rsidR="00072BB5" w:rsidRPr="00072BB5" w:rsidRDefault="00072BB5" w:rsidP="00072B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72BB5" w:rsidRPr="00072BB5" w:rsidRDefault="00072BB5" w:rsidP="00072BB5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  <w:t>На голосування поставлене питання № 7:</w:t>
      </w: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</w:t>
      </w:r>
      <w:r w:rsidRPr="00072BB5">
        <w:rPr>
          <w:rFonts w:ascii="Times New Roman" w:eastAsia="Calibri" w:hAnsi="Times New Roman" w:cs="Times New Roman"/>
          <w:b/>
          <w:noProof/>
          <w:sz w:val="20"/>
          <w:szCs w:val="20"/>
          <w:lang w:val="uk-UA"/>
        </w:rPr>
        <w:t>Затвердження умов цивільно-правового договору, що укладатиметься з членом Наглядової ради, встановлення розміру його винагороди. Про обрання особи, яка уповноважується на підписання договору з членом Наглядової ради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»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Проект рішення винесеного на голосування:</w:t>
      </w:r>
    </w:p>
    <w:p w:rsidR="00072BB5" w:rsidRPr="00072BB5" w:rsidRDefault="00072BB5" w:rsidP="00386059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7.1.</w:t>
      </w: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ab/>
        <w:t>Затвердити умови цивільно-правового договору, що укладатиметься між Товариством та одноособовим членом Наглядової ради Товариства.</w:t>
      </w:r>
    </w:p>
    <w:p w:rsidR="00072BB5" w:rsidRPr="00072BB5" w:rsidRDefault="00072BB5" w:rsidP="00386059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7.2.</w:t>
      </w: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ab/>
        <w:t>Уповноважити Голову Загальних зборів акціонерів Товариства у встановленому законодавством порядку укласти та підписати цивільно-правовий договір між Товариством та одноособовим членом Наглядової ради Товариства.</w:t>
      </w:r>
    </w:p>
    <w:p w:rsidR="00072BB5" w:rsidRPr="00072BB5" w:rsidRDefault="00072BB5" w:rsidP="00386059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7.3.</w:t>
      </w: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ab/>
        <w:t>Встановити виконання обов’язків одноособовим членом Наглядової ради Товариства за цивільно-правовим договором на безоплатній основі.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Голосування проводиться бюлетенями № 7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Під час підрахунку голосів голосування отримано наступні данні: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Всього голосів акціонерів (їх представників), що беруть участь у Загальних зборах акціонерів (зареєстрованих мандатною комісією):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 або 100,00 %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 поданих «ЗА»,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100,00 %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поданих «ПРОТИ»,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що утримались від голосування/не голосували з приводу питання,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Рішення з питання, що голосується, прийнято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Результати голосування:</w:t>
      </w:r>
    </w:p>
    <w:p w:rsidR="00072BB5" w:rsidRPr="00072BB5" w:rsidRDefault="00072BB5" w:rsidP="00386059">
      <w:pPr>
        <w:widowControl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7.1.</w:t>
      </w: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ab/>
        <w:t>Затвердити умови цивільно-правового договору, що укладатиметься між Товариством та одноособовим членом Наглядової ради Товариства.</w:t>
      </w:r>
    </w:p>
    <w:p w:rsidR="00072BB5" w:rsidRPr="00072BB5" w:rsidRDefault="00072BB5" w:rsidP="00386059">
      <w:pPr>
        <w:widowControl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7.2.</w:t>
      </w: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ab/>
        <w:t>Уповноважити Голову Загальних зборів акціонерів Товариства у встановленому законодавством порядку укласти та підписати цивільно-правовий договір між Товариством та одноособовим членом Наглядової ради Товариства.</w:t>
      </w:r>
    </w:p>
    <w:p w:rsidR="00072BB5" w:rsidRPr="00072BB5" w:rsidRDefault="00072BB5" w:rsidP="00386059">
      <w:pPr>
        <w:widowControl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7.3.</w:t>
      </w: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ab/>
        <w:t>Встановити виконання обов’язків одноособовим членом Наглядової ради Товариства за цивільно-правовим договором на безоплатній основі.</w:t>
      </w:r>
    </w:p>
    <w:p w:rsidR="00072BB5" w:rsidRPr="00072BB5" w:rsidRDefault="00072BB5" w:rsidP="00386059">
      <w:pPr>
        <w:tabs>
          <w:tab w:val="left" w:pos="709"/>
        </w:tabs>
        <w:spacing w:after="0"/>
        <w:ind w:left="720" w:hanging="72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Заяви та скарги акціонерів та їх представників, пов’язані з голосуванням щодо зазначеного питання не надходили.</w:t>
      </w:r>
    </w:p>
    <w:p w:rsidR="00072BB5" w:rsidRPr="00072BB5" w:rsidRDefault="00072BB5" w:rsidP="00072B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72BB5" w:rsidRPr="00072BB5" w:rsidRDefault="00072BB5" w:rsidP="00072BB5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  <w:t>На голосування поставлене питання № 8:</w:t>
      </w: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</w:t>
      </w:r>
      <w:r w:rsidRPr="00072BB5">
        <w:rPr>
          <w:rFonts w:ascii="Times New Roman" w:eastAsia="Calibri" w:hAnsi="Times New Roman" w:cs="Times New Roman"/>
          <w:b/>
          <w:noProof/>
          <w:sz w:val="20"/>
          <w:szCs w:val="20"/>
          <w:lang w:val="uk-UA"/>
        </w:rPr>
        <w:t>Попереднє схвалення значних правочинів, які можуть вчинятися Товариством протягом одного року з дня проведення Загальних зборів акціонерів, із зазначенням характеру правочинів та їх граничної сукупної вартості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»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Проект рішення винесеного на голосування:</w:t>
      </w:r>
    </w:p>
    <w:p w:rsidR="00072BB5" w:rsidRPr="00072BB5" w:rsidRDefault="00072BB5" w:rsidP="00072BB5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8.1.</w:t>
      </w: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ab/>
        <w:t>На підставі ч. 3 ст. 70 Закону України «Про акціонерні товариства» попередньо схвалити укладання значних правочинів з ПУБЛІЧНИМ АКЦІОНЕРНИМ ТОВАРИСТВОМ «ЄНАКІЄВСЬКИЙ МЕТАЛУРГІЙНИЙ ЗАВОД» (Код за ЄДРПОУ 00191193), які вчинятимуться Товариством у ході його поточної господарської діяльності протягом 1 (одного) року з дня проведення цих Загальних зборів акціонерів, щодо передачі або отримання в управління будь-яким способом, оренду основних фондів (засобів), придбання або відчуження оборотних і необоротних активів граничною сукупною вартістю, що не перевищує 2 600 000 000,00 гривень (два мільярда шістсот мільйонів гривень 00 копійок) на кожен правочин.</w:t>
      </w:r>
    </w:p>
    <w:p w:rsidR="00072BB5" w:rsidRPr="00072BB5" w:rsidRDefault="00072BB5" w:rsidP="00072BB5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8.2.</w:t>
      </w: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ab/>
        <w:t>Гранична сукупна вартість усіх правочинів, вказаних в п. 8.1., не повинна перевищувати 8 000 000 000,00 гривень (вісім мільярдів гривень 00 копійок).</w:t>
      </w:r>
    </w:p>
    <w:p w:rsidR="00072BB5" w:rsidRPr="00072BB5" w:rsidRDefault="00072BB5" w:rsidP="00072BB5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8.3.</w:t>
      </w: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ab/>
        <w:t>Уповноважити Генерального директора Товариства або особу, що виконує його обов’язки, протягом 1 (одного) року з дати проведення цих Загальних зборів здійснювати всі необхідні дії щодо вчинення від імені Товариства правочинів з ПУБЛІЧНИМ АКЦІОНЕРНИМ ТОВАРИСТВОМ «ЄНАКІЄВСЬКИЙ МЕТАЛУРГІЙНИЙ ЗАВОД», вказаних в пункті 8.1. цього рішення, за умови виконання п. 8.2 цього рішення, одержання попереднього дозволу Наглядової ради Товариства у випадках, коли такий дозвіл вимагається згідно Статуту Товариства, та з безумовним дотриманням вимог «Процедури затвердження значних правочинів», затвердженої Протоколом № 2 Наглядової ради Товариства від 30 вересня 2010 р.</w:t>
      </w:r>
    </w:p>
    <w:p w:rsidR="00072BB5" w:rsidRPr="00072BB5" w:rsidRDefault="00072BB5" w:rsidP="00072BB5">
      <w:pPr>
        <w:tabs>
          <w:tab w:val="left" w:pos="2268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Голосування проводиться бюлетенями № 8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Під час підрахунку голосів голосування отримано наступні данні: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Всього голосів акціонерів (їх представників), що беруть участь у Загальних зборах акціонерів (зареєстрованих мандатною комісією):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 або 100,00 %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 поданих «ЗА»,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684 142 806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100,00 %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поданих «ПРОТИ»,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Кількість голосів що утримались від голосування/не голосували з приводу питання, що голосується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або 0 % </w:t>
      </w: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від загальної кількості голосів (їх представників), що беруть участь у Загальних зборах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</w:p>
    <w:p w:rsidR="00072BB5" w:rsidRPr="00072BB5" w:rsidRDefault="00072BB5" w:rsidP="00072BB5">
      <w:pPr>
        <w:tabs>
          <w:tab w:val="left" w:pos="2268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Рішення з питання, що голосується, прийнято</w:t>
      </w:r>
    </w:p>
    <w:p w:rsidR="00072BB5" w:rsidRPr="00072BB5" w:rsidRDefault="00072BB5" w:rsidP="00072BB5">
      <w:pPr>
        <w:tabs>
          <w:tab w:val="left" w:pos="2268"/>
        </w:tabs>
        <w:spacing w:after="0"/>
        <w:ind w:left="709" w:hanging="709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Результати голосування:</w:t>
      </w:r>
    </w:p>
    <w:p w:rsidR="00072BB5" w:rsidRPr="00072BB5" w:rsidRDefault="00072BB5" w:rsidP="00072BB5">
      <w:pPr>
        <w:widowControl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8.1.</w:t>
      </w: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ab/>
        <w:t>На підставі ч. 3 ст. 70 Закону України «Про акціонерні товариства» попередньо схвалити укладання значних правочинів з ПУБЛІЧНИМ АКЦІОНЕРНИМ ТОВАРИСТВОМ «ЄНАКІЄВСЬКИЙ МЕТАЛУРГІЙНИЙ ЗАВОД» (Код за ЄДРПОУ 00191193), які вчинятимуться Товариством у ході його поточної господарської діяльності протягом 1 (одного) року з дня проведення цих Загальних зборів акціонерів, щодо передачі або отримання в управління будь-яким способом, оренду основних фондів (засобів), придбання або відчуження оборотних і необоротних активів граничною сукупною вартістю, що не перевищує 2 600 000 000,00 гривень (два мільярда шістсот мільйонів гривень 00 копійок) на кожен правочин.</w:t>
      </w:r>
    </w:p>
    <w:p w:rsidR="00072BB5" w:rsidRPr="00072BB5" w:rsidRDefault="00072BB5" w:rsidP="00072BB5">
      <w:pPr>
        <w:widowControl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8.2.</w:t>
      </w: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ab/>
        <w:t>Гранична сукупна вартість усіх правочинів, вказаних в п. 8.1., не повинна перевищувати 8 000 000 000,00 гривень (вісім мільярдів гривень 00 копійок).</w:t>
      </w:r>
    </w:p>
    <w:p w:rsidR="00072BB5" w:rsidRPr="00072BB5" w:rsidRDefault="00072BB5" w:rsidP="00072BB5">
      <w:pPr>
        <w:widowControl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8.3.</w:t>
      </w:r>
      <w:r w:rsidRPr="00072BB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ab/>
        <w:t>Уповноважити Генерального директора Товариства або особу, що виконує його обов’язки, протягом 1 (одного) року з дати проведення цих Загальних зборів здійснювати всі необхідні дії щодо вчинення від імені Товариства правочинів з ПУБЛІЧНИМ АКЦІОНЕРНИМ ТОВАРИСТВОМ «ЄНАКІЄВСЬКИЙ МЕТАЛУРГІЙНИЙ ЗАВОД», вказаних в пункті 8.1. цього рішення, за умови виконання п. 8.2 цього рішення, одержання попереднього дозволу Наглядової ради Товариства у випадках, коли такий дозвіл вимагається згідно Статуту Товариства, та з безумовним дотриманням вимог «Процедури затвердження значних правочинів», затвердженої Протоколом № 2 Наглядової ради Товариства від 30 вересня 2010 р.</w:t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</w:p>
    <w:p w:rsidR="00072BB5" w:rsidRPr="00072BB5" w:rsidRDefault="00072BB5" w:rsidP="00072BB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sz w:val="20"/>
          <w:szCs w:val="20"/>
          <w:lang w:val="uk-UA"/>
        </w:rPr>
        <w:t>Заяви та скарги акціонерів та їх представників, пов’язані з голосуванням щодо зазначеного питання не надходили.</w:t>
      </w:r>
    </w:p>
    <w:p w:rsidR="00072BB5" w:rsidRDefault="00072BB5" w:rsidP="00072B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72BB5" w:rsidRPr="00072BB5" w:rsidRDefault="00072BB5" w:rsidP="00072B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72BB5" w:rsidRPr="00072BB5" w:rsidRDefault="00072BB5" w:rsidP="00072B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72BB5" w:rsidRPr="00072BB5" w:rsidRDefault="00072BB5" w:rsidP="00072BB5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Генеральний директор </w:t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  <w:t xml:space="preserve">О.М. </w:t>
      </w:r>
      <w:proofErr w:type="spellStart"/>
      <w:r w:rsidRPr="00072B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Чудновець</w:t>
      </w:r>
      <w:proofErr w:type="spellEnd"/>
    </w:p>
    <w:p w:rsidR="008C2DA2" w:rsidRPr="008C2DA2" w:rsidRDefault="008C2DA2" w:rsidP="00503772">
      <w:pPr>
        <w:spacing w:after="0"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</w:p>
    <w:sectPr w:rsidR="008C2DA2" w:rsidRPr="008C2DA2" w:rsidSect="00072BB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26" w:rsidRDefault="008C6126" w:rsidP="00072BB5">
      <w:pPr>
        <w:spacing w:after="0" w:line="240" w:lineRule="auto"/>
      </w:pPr>
      <w:r>
        <w:separator/>
      </w:r>
    </w:p>
  </w:endnote>
  <w:endnote w:type="continuationSeparator" w:id="0">
    <w:p w:rsidR="008C6126" w:rsidRDefault="008C6126" w:rsidP="0007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26" w:rsidRDefault="008C6126" w:rsidP="00072BB5">
      <w:pPr>
        <w:spacing w:after="0" w:line="240" w:lineRule="auto"/>
      </w:pPr>
      <w:r>
        <w:separator/>
      </w:r>
    </w:p>
  </w:footnote>
  <w:footnote w:type="continuationSeparator" w:id="0">
    <w:p w:rsidR="008C6126" w:rsidRDefault="008C6126" w:rsidP="00072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2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347794"/>
    <w:multiLevelType w:val="multilevel"/>
    <w:tmpl w:val="5094D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0CE73D4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0497823"/>
    <w:multiLevelType w:val="multilevel"/>
    <w:tmpl w:val="4CCE0B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207A1242"/>
    <w:multiLevelType w:val="hybridMultilevel"/>
    <w:tmpl w:val="39E8D1C2"/>
    <w:lvl w:ilvl="0" w:tplc="0A1E718E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6FB2D7A"/>
    <w:multiLevelType w:val="hybridMultilevel"/>
    <w:tmpl w:val="6D3C21EA"/>
    <w:lvl w:ilvl="0" w:tplc="99582E0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11B4B"/>
    <w:multiLevelType w:val="hybridMultilevel"/>
    <w:tmpl w:val="78D4D2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ED6E7C"/>
    <w:multiLevelType w:val="multilevel"/>
    <w:tmpl w:val="F42E2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E421CED"/>
    <w:multiLevelType w:val="multilevel"/>
    <w:tmpl w:val="950A1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400E276C"/>
    <w:multiLevelType w:val="hybridMultilevel"/>
    <w:tmpl w:val="4BB0E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2313A8"/>
    <w:multiLevelType w:val="multilevel"/>
    <w:tmpl w:val="B24A6C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5F74224D"/>
    <w:multiLevelType w:val="hybridMultilevel"/>
    <w:tmpl w:val="434ABA28"/>
    <w:lvl w:ilvl="0" w:tplc="261678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752251"/>
    <w:multiLevelType w:val="multilevel"/>
    <w:tmpl w:val="6CBA8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6E76699F"/>
    <w:multiLevelType w:val="hybridMultilevel"/>
    <w:tmpl w:val="6D3C21EA"/>
    <w:lvl w:ilvl="0" w:tplc="99582E0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8B0399"/>
    <w:multiLevelType w:val="hybridMultilevel"/>
    <w:tmpl w:val="6D3C21EA"/>
    <w:lvl w:ilvl="0" w:tplc="99582E0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17760A"/>
    <w:multiLevelType w:val="multilevel"/>
    <w:tmpl w:val="41FE3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E560C01"/>
    <w:multiLevelType w:val="multilevel"/>
    <w:tmpl w:val="87822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16"/>
  </w:num>
  <w:num w:numId="14">
    <w:abstractNumId w:val="3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FF"/>
    <w:rsid w:val="00072BB5"/>
    <w:rsid w:val="0008546B"/>
    <w:rsid w:val="001F79FF"/>
    <w:rsid w:val="002A3284"/>
    <w:rsid w:val="00386059"/>
    <w:rsid w:val="00503772"/>
    <w:rsid w:val="0052773C"/>
    <w:rsid w:val="008C2DA2"/>
    <w:rsid w:val="008C6126"/>
    <w:rsid w:val="0097210B"/>
    <w:rsid w:val="00C361B7"/>
    <w:rsid w:val="00E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1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BB5"/>
  </w:style>
  <w:style w:type="paragraph" w:styleId="a8">
    <w:name w:val="footer"/>
    <w:basedOn w:val="a"/>
    <w:link w:val="a9"/>
    <w:uiPriority w:val="99"/>
    <w:unhideWhenUsed/>
    <w:rsid w:val="0007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1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BB5"/>
  </w:style>
  <w:style w:type="paragraph" w:styleId="a8">
    <w:name w:val="footer"/>
    <w:basedOn w:val="a"/>
    <w:link w:val="a9"/>
    <w:uiPriority w:val="99"/>
    <w:unhideWhenUsed/>
    <w:rsid w:val="0007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MMZ</Company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Екатерина Викторовна</dc:creator>
  <cp:keywords/>
  <dc:description/>
  <cp:lastModifiedBy>Данилина Марина Вячеславовна</cp:lastModifiedBy>
  <cp:revision>7</cp:revision>
  <cp:lastPrinted>2013-04-04T11:57:00Z</cp:lastPrinted>
  <dcterms:created xsi:type="dcterms:W3CDTF">2011-08-16T06:57:00Z</dcterms:created>
  <dcterms:modified xsi:type="dcterms:W3CDTF">2013-04-04T12:15:00Z</dcterms:modified>
</cp:coreProperties>
</file>